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FEE097">
      <w:pPr>
        <w:numPr>
          <w:ilvl w:val="0"/>
          <w:numId w:val="0"/>
        </w:numPr>
        <w:spacing w:line="560" w:lineRule="exact"/>
        <w:jc w:val="left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</w:t>
      </w:r>
      <w:r>
        <w:rPr>
          <w:rFonts w:hint="eastAsia" w:eastAsia="黑体" w:cs="Times New Roman"/>
          <w:sz w:val="32"/>
          <w:szCs w:val="32"/>
          <w:lang w:val="en-US" w:eastAsia="zh-CN"/>
        </w:rPr>
        <w:t>2</w:t>
      </w:r>
    </w:p>
    <w:p w14:paraId="0E12CFAB">
      <w:pPr>
        <w:rPr>
          <w:rFonts w:ascii="Times New Roman" w:hAnsi="Times New Roman" w:cs="Times New Roman"/>
        </w:rPr>
      </w:pPr>
    </w:p>
    <w:p w14:paraId="281D730C">
      <w:pPr>
        <w:spacing w:line="640" w:lineRule="exact"/>
        <w:jc w:val="center"/>
        <w:rPr>
          <w:rFonts w:hint="default" w:ascii="Times New Roman" w:hAnsi="Times New Roman" w:eastAsia="方正小标宋简体" w:cs="Times New Roman"/>
          <w:sz w:val="44"/>
          <w:lang w:val="en-US"/>
        </w:rPr>
      </w:pPr>
      <w:r>
        <w:rPr>
          <w:rFonts w:hint="eastAsia" w:ascii="方正小标宋_GBK" w:hAnsi="方正小标宋_GBK" w:eastAsia="方正小标宋_GBK" w:cs="方正小标宋_GBK"/>
          <w:sz w:val="44"/>
          <w:lang w:val="en-US" w:eastAsia="zh-CN"/>
        </w:rPr>
        <w:t>报名承诺函</w:t>
      </w:r>
    </w:p>
    <w:p w14:paraId="7FB2C913">
      <w:pPr>
        <w:spacing w:line="560" w:lineRule="exact"/>
        <w:rPr>
          <w:rFonts w:ascii="Times New Roman" w:hAnsi="Times New Roman" w:eastAsia="仿宋_GB2312" w:cs="Times New Roman"/>
          <w:sz w:val="32"/>
          <w:szCs w:val="32"/>
        </w:rPr>
      </w:pPr>
    </w:p>
    <w:p w14:paraId="110898C5">
      <w:pPr>
        <w:spacing w:line="560" w:lineRule="exact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广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州市老人院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：</w:t>
      </w:r>
    </w:p>
    <w:p w14:paraId="7D375392">
      <w:pPr>
        <w:ind w:firstLine="640" w:firstLineChars="200"/>
        <w:rPr>
          <w:rFonts w:hint="default" w:ascii="Times New Roman" w:hAnsi="Times New Roman" w:eastAsia="方正仿宋_GBK" w:cs="Times New Roma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你院组织的“</w:t>
      </w:r>
      <w:r>
        <w:rPr>
          <w:rFonts w:hint="eastAsia" w:eastAsia="方正仿宋_GBK" w:cs="Times New Roman"/>
          <w:color w:val="auto"/>
          <w:sz w:val="32"/>
          <w:szCs w:val="32"/>
          <w:shd w:val="clear" w:color="auto" w:fill="FFFFFF"/>
          <w:lang w:val="en-US" w:eastAsia="zh-CN"/>
        </w:rPr>
        <w:t>广州市老人院2025年零星维修工程项目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”施工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供应商比选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公告，我司已完全明白报名资质条件，自愿参加本次</w:t>
      </w:r>
      <w:r>
        <w:rPr>
          <w:rFonts w:hint="eastAsia" w:eastAsia="方正仿宋_GBK" w:cs="Times New Roman"/>
          <w:sz w:val="32"/>
          <w:szCs w:val="32"/>
          <w:lang w:val="en-US" w:eastAsia="zh-CN"/>
        </w:rPr>
        <w:t>比选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并做以下承诺：</w:t>
      </w:r>
    </w:p>
    <w:p w14:paraId="551F2FC5">
      <w:pPr>
        <w:numPr>
          <w:ilvl w:val="0"/>
          <w:numId w:val="2"/>
        </w:numPr>
        <w:ind w:left="64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保证提供的全部换证材料真实、完整、准确。</w:t>
      </w:r>
    </w:p>
    <w:p w14:paraId="41AC727E">
      <w:pPr>
        <w:numPr>
          <w:ilvl w:val="0"/>
          <w:numId w:val="2"/>
        </w:numPr>
        <w:ind w:left="640" w:leftChars="0" w:firstLine="0" w:firstLineChars="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本企业获得批准换证后保证所从事的每项业务严格遵</w:t>
      </w:r>
    </w:p>
    <w:p w14:paraId="35E029BD">
      <w:pPr>
        <w:numPr>
          <w:ilvl w:val="0"/>
          <w:numId w:val="0"/>
        </w:numPr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守国家法律、法规、规章的规定。</w:t>
      </w:r>
    </w:p>
    <w:p w14:paraId="09A435A5">
      <w:pPr>
        <w:numPr>
          <w:ilvl w:val="0"/>
          <w:numId w:val="2"/>
        </w:numPr>
        <w:ind w:left="640" w:leftChars="0" w:firstLine="0" w:firstLineChars="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具有独立承担民事责任能力的在中华人民共和国境内</w:t>
      </w:r>
    </w:p>
    <w:p w14:paraId="39394D01"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注册的法人或其他组织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 w14:paraId="631FF3FD">
      <w:pPr>
        <w:numPr>
          <w:ilvl w:val="0"/>
          <w:numId w:val="2"/>
        </w:numPr>
        <w:ind w:left="0"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具有建筑工程施工总承包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级及以上资质。</w:t>
      </w:r>
    </w:p>
    <w:p w14:paraId="199E31B3">
      <w:pPr>
        <w:numPr>
          <w:ilvl w:val="0"/>
          <w:numId w:val="2"/>
        </w:numPr>
        <w:ind w:left="640" w:leftChars="0" w:firstLine="0" w:firstLineChars="0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具有建设行政主管部门颁发有效的安全生产许可证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 w14:paraId="12B15B25">
      <w:pPr>
        <w:numPr>
          <w:ilvl w:val="0"/>
          <w:numId w:val="2"/>
        </w:numPr>
        <w:ind w:left="640" w:leftChars="0" w:firstLine="0" w:firstLineChars="0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未被列入“信用中国”网站(www.creditchina.gov.cn)失</w:t>
      </w:r>
    </w:p>
    <w:p w14:paraId="216F0C25"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信被执行人名单、重大税收违法案件当事人名单、政府采购严重违法失信行为记录名单和中国政府采购网(www.ccgp.gov.cn)政府采购严重违法失信行为记录名单（以本项目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报名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截止当天业主单位查询结果为准）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ab/>
      </w:r>
    </w:p>
    <w:p w14:paraId="2BE23B9F">
      <w:pPr>
        <w:numPr>
          <w:ilvl w:val="0"/>
          <w:numId w:val="2"/>
        </w:numPr>
        <w:ind w:left="640" w:leftChars="0" w:firstLine="0" w:firstLineChars="0"/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本企业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是广东省政府采购智慧云平台电子卖场集采馆</w:t>
      </w:r>
    </w:p>
    <w:p w14:paraId="36D5BF0C">
      <w:pPr>
        <w:numPr>
          <w:ilvl w:val="0"/>
          <w:numId w:val="0"/>
        </w:numP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定点集市中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修缮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工程类已备案供应商（服务区域含广州市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并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提供云平台备案截图）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  <w:lang w:eastAsia="zh-CN"/>
        </w:rPr>
        <w:t>。</w:t>
      </w:r>
    </w:p>
    <w:p w14:paraId="53366BFE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我们将严格遵守本承诺，如有违反，愿意承担相应的法律责任，并接受处罚。</w:t>
      </w:r>
    </w:p>
    <w:p w14:paraId="49C291AE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6424B9E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5A289E6D">
      <w:pPr>
        <w:ind w:firstLine="640" w:firstLineChars="200"/>
        <w:jc w:val="both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</w:p>
    <w:p w14:paraId="2989C465">
      <w:pPr>
        <w:ind w:firstLine="4800" w:firstLineChars="1500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承诺单位：</w:t>
      </w:r>
    </w:p>
    <w:p w14:paraId="7D8396B5">
      <w:pPr>
        <w:ind w:firstLine="4800" w:firstLineChars="1500"/>
        <w:rPr>
          <w:rFonts w:hint="default" w:ascii="Times New Roman" w:hAnsi="Times New Roman" w:eastAsia="方正仿宋_GBK" w:cs="Times New Roman"/>
          <w:lang w:val="en-US" w:eastAsia="zh-CN"/>
        </w:rPr>
      </w:pP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承诺时间：</w:t>
      </w:r>
    </w:p>
    <w:p w14:paraId="3A59F73E">
      <w:pPr>
        <w:rPr>
          <w:rFonts w:ascii="Times New Roman" w:hAnsi="Times New Roman" w:cs="Times New Roman"/>
          <w:color w:val="auto"/>
        </w:rPr>
      </w:pPr>
    </w:p>
    <w:p w14:paraId="22AE5EA6">
      <w:pPr>
        <w:pStyle w:val="4"/>
        <w:rPr>
          <w:rFonts w:ascii="Times New Roman" w:hAnsi="Times New Roman" w:cs="Times New Roman"/>
          <w:color w:val="auto"/>
        </w:rPr>
      </w:pPr>
    </w:p>
    <w:p w14:paraId="639DF986">
      <w:pPr>
        <w:pStyle w:val="4"/>
        <w:rPr>
          <w:rFonts w:ascii="Times New Roman" w:hAnsi="Times New Roman" w:cs="Times New Roman"/>
          <w:color w:val="auto"/>
        </w:rPr>
      </w:pPr>
    </w:p>
    <w:p w14:paraId="60249CB9"/>
    <w:p w14:paraId="2B546342"/>
    <w:p w14:paraId="78AE58D1"/>
    <w:p w14:paraId="1458CED6"/>
    <w:p w14:paraId="5501EADD">
      <w:pPr>
        <w:pStyle w:val="3"/>
        <w:numPr>
          <w:ilvl w:val="1"/>
          <w:numId w:val="0"/>
        </w:numPr>
        <w:ind w:left="0" w:leftChars="0" w:firstLine="0"/>
        <w:rPr>
          <w:rFonts w:hint="eastAsia" w:ascii="宋体" w:hAnsi="宋体"/>
          <w:bCs/>
        </w:rPr>
      </w:pPr>
    </w:p>
    <w:p w14:paraId="759A9DF0">
      <w:pPr>
        <w:rPr>
          <w:rFonts w:hint="eastAsia" w:ascii="宋体" w:hAnsi="宋体"/>
          <w:bCs/>
        </w:rPr>
      </w:pPr>
    </w:p>
    <w:p w14:paraId="75A729D3">
      <w:pPr>
        <w:pStyle w:val="3"/>
        <w:numPr>
          <w:ilvl w:val="1"/>
          <w:numId w:val="0"/>
        </w:numPr>
      </w:pPr>
    </w:p>
    <w:p w14:paraId="59868F36">
      <w:pPr>
        <w:snapToGrid w:val="0"/>
        <w:spacing w:line="360" w:lineRule="auto"/>
        <w:jc w:val="left"/>
        <w:rPr>
          <w:rFonts w:hint="eastAsia" w:ascii="宋体" w:hAnsi="宋体" w:eastAsia="宋体" w:cs="宋体"/>
          <w:b/>
          <w:color w:val="auto"/>
          <w:szCs w:val="21"/>
        </w:rPr>
      </w:pPr>
    </w:p>
    <w:p w14:paraId="23E71341">
      <w:pPr>
        <w:pStyle w:val="6"/>
        <w:tabs>
          <w:tab w:val="left" w:pos="420"/>
        </w:tabs>
        <w:ind w:firstLine="0" w:firstLineChars="0"/>
        <w:rPr>
          <w:rFonts w:ascii="宋体" w:hAnsi="宋体" w:cs="宋体"/>
          <w:szCs w:val="21"/>
          <w:lang w:val="en-GB"/>
        </w:rPr>
      </w:pPr>
    </w:p>
    <w:p w14:paraId="2B16C5B8">
      <w:pPr>
        <w:pStyle w:val="4"/>
      </w:pPr>
    </w:p>
    <w:p w14:paraId="4F47AEC3"/>
    <w:p w14:paraId="22012050">
      <w:bookmarkStart w:id="0" w:name="_GoBack"/>
      <w:bookmarkEnd w:id="0"/>
    </w:p>
    <w:sectPr>
      <w:footerReference r:id="rId3" w:type="default"/>
      <w:pgSz w:w="11906" w:h="16838"/>
      <w:pgMar w:top="2154" w:right="1474" w:bottom="2154" w:left="1644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20D7C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702C60DD">
                          <w:pPr>
                            <w:pStyle w:val="5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702C60DD">
                    <w:pPr>
                      <w:pStyle w:val="5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chineseCounting"/>
      <w:suff w:val="nothing"/>
      <w:lvlText w:val="第%1章 "/>
      <w:lvlJc w:val="left"/>
      <w:pPr>
        <w:ind w:left="0" w:firstLine="402"/>
      </w:pPr>
      <w:rPr>
        <w:rFonts w:hint="eastAsia"/>
      </w:rPr>
    </w:lvl>
    <w:lvl w:ilvl="1" w:tentative="0">
      <w:start w:val="1"/>
      <w:numFmt w:val="chineseCounting"/>
      <w:pStyle w:val="3"/>
      <w:suff w:val="nothing"/>
      <w:lvlText w:val="%2、"/>
      <w:lvlJc w:val="left"/>
      <w:pPr>
        <w:ind w:left="0" w:firstLine="402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2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 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. "/>
      <w:lvlJc w:val="left"/>
      <w:pPr>
        <w:ind w:left="0" w:firstLine="402"/>
      </w:pPr>
      <w:rPr>
        <w:rFonts w:hint="eastAsia"/>
      </w:rPr>
    </w:lvl>
  </w:abstractNum>
  <w:abstractNum w:abstractNumId="1">
    <w:nsid w:val="6744A033"/>
    <w:multiLevelType w:val="singleLevel"/>
    <w:tmpl w:val="6744A033"/>
    <w:lvl w:ilvl="0" w:tentative="0">
      <w:start w:val="1"/>
      <w:numFmt w:val="chineseCounting"/>
      <w:suff w:val="nothing"/>
      <w:lvlText w:val="%1、"/>
      <w:lvlJc w:val="left"/>
      <w:pPr>
        <w:ind w:left="640" w:firstLine="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E0596"/>
    <w:rsid w:val="08755054"/>
    <w:rsid w:val="0D8A19D8"/>
    <w:rsid w:val="1FA01CCF"/>
    <w:rsid w:val="2FAC6C9F"/>
    <w:rsid w:val="39AC2F54"/>
    <w:rsid w:val="40641515"/>
    <w:rsid w:val="425C18C5"/>
    <w:rsid w:val="4BE8322B"/>
    <w:rsid w:val="66356B2B"/>
    <w:rsid w:val="68A133B1"/>
    <w:rsid w:val="79751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numPr>
        <w:ilvl w:val="1"/>
        <w:numId w:val="1"/>
      </w:numPr>
      <w:spacing w:before="120"/>
      <w:ind w:firstLine="403"/>
      <w:outlineLvl w:val="1"/>
    </w:pPr>
    <w:rPr>
      <w:rFonts w:hint="eastAsia" w:ascii="Arial" w:hAnsi="Arial" w:eastAsia="宋体" w:cs="Times New Roman"/>
      <w:b/>
      <w:lang w:eastAsia="en-US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next w:val="1"/>
    <w:qFormat/>
    <w:uiPriority w:val="0"/>
    <w:rPr>
      <w:rFonts w:ascii="宋体" w:hAnsi="Courier New" w:eastAsia="宋体" w:cs="Times New Roman"/>
    </w:rPr>
  </w:style>
  <w:style w:type="paragraph" w:styleId="4">
    <w:name w:val="Body Text"/>
    <w:basedOn w:val="1"/>
    <w:next w:val="1"/>
    <w:qFormat/>
    <w:uiPriority w:val="0"/>
    <w:pPr>
      <w:spacing w:after="120" w:afterLines="0"/>
    </w:pPr>
    <w:rPr>
      <w:kern w:val="2"/>
      <w:sz w:val="21"/>
      <w:szCs w:val="22"/>
    </w:rPr>
  </w:style>
  <w:style w:type="paragraph" w:styleId="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Body Text First Indent"/>
    <w:basedOn w:val="4"/>
    <w:qFormat/>
    <w:uiPriority w:val="0"/>
    <w:pPr>
      <w:ind w:firstLine="420" w:firstLineChars="100"/>
    </w:pPr>
    <w:rPr>
      <w:rFonts w:ascii="Calibri" w:hAnsi="Calibri" w:eastAsia="宋体" w:cs="Times New Roman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2023-07-10T03:16:00Z</dcterms:created>
  <dc:creator>lry</dc:creator>
  <cp:lastModifiedBy>吴凯</cp:lastModifiedBy>
  <dcterms:modified xsi:type="dcterms:W3CDTF">2026-04-10T07:48:56Z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2E04EBB39829471EBB47F342C9047D00</vt:lpwstr>
  </property>
</Properties>
</file>